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CA" w:rsidRDefault="000803CA" w:rsidP="000803CA">
      <w:pPr>
        <w:jc w:val="center"/>
        <w:rPr>
          <w:rFonts w:ascii="Calibri" w:hAnsi="Calibri"/>
          <w:b/>
          <w:sz w:val="22"/>
          <w:szCs w:val="22"/>
          <w:lang w:val="en-GB" w:eastAsia="en-GB"/>
        </w:rPr>
      </w:pPr>
      <w:bookmarkStart w:id="0" w:name="_GoBack"/>
      <w:bookmarkEnd w:id="0"/>
      <w:r w:rsidRPr="000803CA">
        <w:rPr>
          <w:rFonts w:ascii="Calibri" w:hAnsi="Calibri"/>
          <w:b/>
          <w:sz w:val="22"/>
          <w:szCs w:val="22"/>
          <w:lang w:val="en-GB" w:eastAsia="en-GB"/>
        </w:rPr>
        <w:t xml:space="preserve">NOTES OF THE </w:t>
      </w:r>
      <w:r>
        <w:rPr>
          <w:rFonts w:ascii="Calibri" w:hAnsi="Calibri"/>
          <w:b/>
          <w:sz w:val="22"/>
          <w:szCs w:val="22"/>
          <w:lang w:val="en-GB" w:eastAsia="en-GB"/>
        </w:rPr>
        <w:t>P</w:t>
      </w:r>
      <w:r w:rsidRPr="000803CA">
        <w:rPr>
          <w:rFonts w:ascii="Calibri" w:hAnsi="Calibri"/>
          <w:b/>
          <w:sz w:val="22"/>
          <w:szCs w:val="22"/>
          <w:lang w:val="en-GB" w:eastAsia="en-GB"/>
        </w:rPr>
        <w:t xml:space="preserve">atient </w:t>
      </w:r>
      <w:r>
        <w:rPr>
          <w:rFonts w:ascii="Calibri" w:hAnsi="Calibri"/>
          <w:b/>
          <w:sz w:val="22"/>
          <w:szCs w:val="22"/>
          <w:lang w:val="en-GB" w:eastAsia="en-GB"/>
        </w:rPr>
        <w:t>P</w:t>
      </w:r>
      <w:r w:rsidRPr="000803CA">
        <w:rPr>
          <w:rFonts w:ascii="Calibri" w:hAnsi="Calibri"/>
          <w:b/>
          <w:sz w:val="22"/>
          <w:szCs w:val="22"/>
          <w:lang w:val="en-GB" w:eastAsia="en-GB"/>
        </w:rPr>
        <w:t xml:space="preserve">articipation </w:t>
      </w:r>
      <w:r>
        <w:rPr>
          <w:rFonts w:ascii="Calibri" w:hAnsi="Calibri"/>
          <w:b/>
          <w:sz w:val="22"/>
          <w:szCs w:val="22"/>
          <w:lang w:val="en-GB" w:eastAsia="en-GB"/>
        </w:rPr>
        <w:t>G</w:t>
      </w:r>
      <w:r w:rsidRPr="000803CA">
        <w:rPr>
          <w:rFonts w:ascii="Calibri" w:hAnsi="Calibri"/>
          <w:b/>
          <w:sz w:val="22"/>
          <w:szCs w:val="22"/>
          <w:lang w:val="en-GB" w:eastAsia="en-GB"/>
        </w:rPr>
        <w:t xml:space="preserve">roup </w:t>
      </w:r>
      <w:r>
        <w:rPr>
          <w:rFonts w:ascii="Calibri" w:hAnsi="Calibri"/>
          <w:b/>
          <w:sz w:val="22"/>
          <w:szCs w:val="22"/>
          <w:lang w:val="en-GB" w:eastAsia="en-GB"/>
        </w:rPr>
        <w:t>M</w:t>
      </w:r>
      <w:r w:rsidRPr="000803CA">
        <w:rPr>
          <w:rFonts w:ascii="Calibri" w:hAnsi="Calibri"/>
          <w:b/>
          <w:sz w:val="22"/>
          <w:szCs w:val="22"/>
          <w:lang w:val="en-GB" w:eastAsia="en-GB"/>
        </w:rPr>
        <w:t>eeting</w:t>
      </w:r>
    </w:p>
    <w:p w:rsidR="000803CA" w:rsidRDefault="000803CA" w:rsidP="000803CA">
      <w:pPr>
        <w:jc w:val="center"/>
        <w:rPr>
          <w:rFonts w:ascii="Calibri" w:hAnsi="Calibri"/>
          <w:b/>
          <w:sz w:val="22"/>
          <w:szCs w:val="22"/>
          <w:lang w:val="en-GB" w:eastAsia="en-GB"/>
        </w:rPr>
      </w:pPr>
      <w:r w:rsidRPr="000803CA">
        <w:rPr>
          <w:rFonts w:ascii="Calibri" w:hAnsi="Calibri"/>
          <w:b/>
          <w:sz w:val="22"/>
          <w:szCs w:val="22"/>
          <w:lang w:val="en-GB" w:eastAsia="en-GB"/>
        </w:rPr>
        <w:t xml:space="preserve">held on Monday 25 </w:t>
      </w:r>
      <w:r w:rsidR="0088475C">
        <w:rPr>
          <w:rFonts w:ascii="Calibri" w:hAnsi="Calibri"/>
          <w:b/>
          <w:sz w:val="22"/>
          <w:szCs w:val="22"/>
          <w:lang w:val="en-GB" w:eastAsia="en-GB"/>
        </w:rPr>
        <w:t>April</w:t>
      </w:r>
      <w:r w:rsidRPr="000803CA">
        <w:rPr>
          <w:rFonts w:ascii="Calibri" w:hAnsi="Calibri"/>
          <w:b/>
          <w:sz w:val="22"/>
          <w:szCs w:val="22"/>
          <w:lang w:val="en-GB" w:eastAsia="en-GB"/>
        </w:rPr>
        <w:t xml:space="preserve"> 2016</w:t>
      </w:r>
    </w:p>
    <w:p w:rsidR="000803CA" w:rsidRPr="000803CA" w:rsidRDefault="000803CA" w:rsidP="000803CA">
      <w:pPr>
        <w:jc w:val="center"/>
        <w:rPr>
          <w:b/>
          <w:lang w:val="en-GB" w:eastAsia="en-GB"/>
        </w:rPr>
      </w:pPr>
      <w:proofErr w:type="gramStart"/>
      <w:r w:rsidRPr="000803CA">
        <w:rPr>
          <w:rFonts w:ascii="Calibri" w:hAnsi="Calibri"/>
          <w:b/>
          <w:sz w:val="22"/>
          <w:szCs w:val="22"/>
          <w:lang w:val="en-GB" w:eastAsia="en-GB"/>
        </w:rPr>
        <w:t>at</w:t>
      </w:r>
      <w:proofErr w:type="gramEnd"/>
      <w:r w:rsidRPr="000803CA">
        <w:rPr>
          <w:rFonts w:ascii="Calibri" w:hAnsi="Calibri"/>
          <w:b/>
          <w:sz w:val="22"/>
          <w:szCs w:val="22"/>
          <w:lang w:val="en-GB" w:eastAsia="en-GB"/>
        </w:rPr>
        <w:t xml:space="preserve"> New Lyminge Surgery</w:t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 </w:t>
      </w:r>
    </w:p>
    <w:p w:rsidR="000803CA" w:rsidRDefault="000803CA" w:rsidP="000803CA">
      <w:pPr>
        <w:rPr>
          <w:rFonts w:ascii="Calibri" w:hAnsi="Calibri"/>
          <w:b/>
          <w:bCs/>
          <w:sz w:val="22"/>
          <w:szCs w:val="22"/>
          <w:lang w:val="en-GB" w:eastAsia="en-GB"/>
        </w:rPr>
      </w:pPr>
      <w:r w:rsidRPr="000803CA">
        <w:rPr>
          <w:rFonts w:ascii="Calibri" w:hAnsi="Calibri"/>
          <w:b/>
          <w:bCs/>
          <w:sz w:val="22"/>
          <w:szCs w:val="22"/>
          <w:u w:val="single"/>
          <w:lang w:val="en-GB" w:eastAsia="en-GB"/>
        </w:rPr>
        <w:t>Present</w:t>
      </w:r>
      <w:r w:rsidRPr="000803CA">
        <w:rPr>
          <w:rFonts w:ascii="Calibri" w:hAnsi="Calibri"/>
          <w:b/>
          <w:bCs/>
          <w:sz w:val="22"/>
          <w:szCs w:val="22"/>
          <w:lang w:val="en-GB" w:eastAsia="en-GB"/>
        </w:rPr>
        <w:t xml:space="preserve">: </w:t>
      </w:r>
      <w:r>
        <w:rPr>
          <w:rFonts w:ascii="Calibri" w:hAnsi="Calibri"/>
          <w:b/>
          <w:bCs/>
          <w:sz w:val="22"/>
          <w:szCs w:val="22"/>
          <w:lang w:val="en-GB" w:eastAsia="en-GB"/>
        </w:rPr>
        <w:tab/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Yvonne Noble (</w:t>
      </w:r>
      <w:proofErr w:type="gramStart"/>
      <w:r w:rsidRPr="000803CA">
        <w:rPr>
          <w:rFonts w:ascii="Calibri" w:hAnsi="Calibri"/>
          <w:sz w:val="22"/>
          <w:szCs w:val="22"/>
          <w:lang w:val="en-GB" w:eastAsia="en-GB"/>
        </w:rPr>
        <w:t>Chair )</w:t>
      </w:r>
      <w:proofErr w:type="gramEnd"/>
      <w:r w:rsidRPr="000803CA">
        <w:rPr>
          <w:rFonts w:ascii="Calibri" w:hAnsi="Calibri"/>
          <w:sz w:val="22"/>
          <w:szCs w:val="22"/>
          <w:lang w:val="en-GB" w:eastAsia="en-GB"/>
        </w:rPr>
        <w:t xml:space="preserve"> Marie Hunnisett (Practice Manager) Dr Jonathon Bryant</w:t>
      </w:r>
      <w:r>
        <w:rPr>
          <w:rFonts w:ascii="Calibri" w:hAnsi="Calibri"/>
          <w:sz w:val="22"/>
          <w:szCs w:val="22"/>
          <w:lang w:val="en-GB" w:eastAsia="en-GB"/>
        </w:rPr>
        <w:t>,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Jane Watts</w:t>
      </w:r>
      <w:r>
        <w:rPr>
          <w:rFonts w:ascii="Calibri" w:hAnsi="Calibri"/>
          <w:sz w:val="22"/>
          <w:szCs w:val="22"/>
          <w:lang w:val="en-GB" w:eastAsia="en-GB"/>
        </w:rPr>
        <w:t>,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Sally Russell</w:t>
      </w:r>
      <w:r>
        <w:rPr>
          <w:rFonts w:ascii="Calibri" w:hAnsi="Calibri"/>
          <w:sz w:val="22"/>
          <w:szCs w:val="22"/>
          <w:lang w:val="en-GB" w:eastAsia="en-GB"/>
        </w:rPr>
        <w:t xml:space="preserve">,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John Martin</w:t>
      </w:r>
      <w:r>
        <w:rPr>
          <w:rFonts w:ascii="Calibri" w:hAnsi="Calibri"/>
          <w:sz w:val="22"/>
          <w:szCs w:val="22"/>
          <w:lang w:val="en-GB" w:eastAsia="en-GB"/>
        </w:rPr>
        <w:t xml:space="preserve">,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Peter Stratton</w:t>
      </w:r>
      <w:r w:rsidR="00D94EB7">
        <w:rPr>
          <w:rFonts w:ascii="Calibri" w:hAnsi="Calibri"/>
          <w:sz w:val="22"/>
          <w:szCs w:val="22"/>
          <w:lang w:val="en-GB" w:eastAsia="en-GB"/>
        </w:rPr>
        <w:t>.</w:t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 </w:t>
      </w:r>
    </w:p>
    <w:p w:rsidR="00D94EB7" w:rsidRDefault="000803CA" w:rsidP="000803CA">
      <w:pPr>
        <w:ind w:left="360" w:hanging="360"/>
        <w:jc w:val="both"/>
        <w:textAlignment w:val="center"/>
        <w:rPr>
          <w:rFonts w:ascii="Calibri" w:hAnsi="Calibri"/>
          <w:sz w:val="22"/>
          <w:szCs w:val="22"/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1.</w:t>
      </w:r>
      <w:r w:rsidRPr="000803CA">
        <w:rPr>
          <w:sz w:val="14"/>
          <w:szCs w:val="14"/>
          <w:lang w:val="en-GB" w:eastAsia="en-GB"/>
        </w:rPr>
        <w:t>      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Introduction, apologies and welcome. 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YN welcomed all to the meeting. </w:t>
      </w:r>
    </w:p>
    <w:p w:rsidR="000803CA" w:rsidRPr="000803CA" w:rsidRDefault="000803CA" w:rsidP="000803CA">
      <w:pPr>
        <w:ind w:left="360" w:hanging="360"/>
        <w:jc w:val="both"/>
        <w:textAlignment w:val="center"/>
        <w:rPr>
          <w:rFonts w:ascii="Calibri" w:hAnsi="Calibri"/>
          <w:sz w:val="22"/>
          <w:szCs w:val="22"/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There were no</w:t>
      </w:r>
      <w:r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>apologies</w:t>
      </w:r>
      <w:r w:rsidR="00D94EB7">
        <w:rPr>
          <w:rFonts w:ascii="Calibri" w:hAnsi="Calibri"/>
          <w:sz w:val="22"/>
          <w:szCs w:val="22"/>
          <w:lang w:val="en-GB" w:eastAsia="en-GB"/>
        </w:rPr>
        <w:t>.</w:t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 </w:t>
      </w:r>
    </w:p>
    <w:p w:rsidR="000803CA" w:rsidRPr="000803CA" w:rsidRDefault="000803CA" w:rsidP="000803CA">
      <w:pPr>
        <w:jc w:val="both"/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 xml:space="preserve">2. </w:t>
      </w:r>
      <w:r>
        <w:rPr>
          <w:rFonts w:ascii="Calibri" w:hAnsi="Calibri"/>
          <w:sz w:val="22"/>
          <w:szCs w:val="22"/>
          <w:lang w:val="en-GB" w:eastAsia="en-GB"/>
        </w:rPr>
        <w:t xml:space="preserve"> 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Review of previous APs: 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 </w:t>
      </w:r>
      <w:r w:rsidRPr="000803CA">
        <w:rPr>
          <w:rFonts w:ascii="Calibri" w:hAnsi="Calibri"/>
          <w:sz w:val="22"/>
          <w:szCs w:val="22"/>
          <w:lang w:val="en-GB" w:eastAsia="en-GB"/>
        </w:rPr>
        <w:t>AP11 - Discharged AP 12 -  CQC has requested involvement of the PPG at the upcoming Practice Inspection, MH will advise members of the date - all agreed that they would be prepared to be involved</w:t>
      </w:r>
      <w:r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if necessary. </w:t>
      </w:r>
      <w:r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>JM offered to assist JB with his Practice presentation which is a requirement of the CQC Inspection</w:t>
      </w:r>
      <w:r>
        <w:rPr>
          <w:rFonts w:ascii="Calibri" w:hAnsi="Calibri"/>
          <w:sz w:val="22"/>
          <w:szCs w:val="22"/>
          <w:lang w:val="en-GB" w:eastAsia="en-GB"/>
        </w:rPr>
        <w:t>.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</w:t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      </w:t>
      </w:r>
      <w:r>
        <w:rPr>
          <w:rFonts w:ascii="Calibri" w:hAnsi="Calibri"/>
          <w:sz w:val="22"/>
          <w:szCs w:val="22"/>
          <w:lang w:val="en-GB" w:eastAsia="en-GB"/>
        </w:rPr>
        <w:t xml:space="preserve">                                                                            </w:t>
      </w:r>
      <w:r w:rsidRPr="000803CA">
        <w:rPr>
          <w:rFonts w:ascii="Calibri" w:hAnsi="Calibri"/>
          <w:b/>
          <w:bCs/>
          <w:sz w:val="22"/>
          <w:szCs w:val="22"/>
          <w:lang w:val="en-GB" w:eastAsia="en-GB"/>
        </w:rPr>
        <w:t>ONGOING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- MH AP13 -2015 Flu clinics - Discharged</w:t>
      </w:r>
    </w:p>
    <w:p w:rsidR="000803CA" w:rsidRDefault="000803CA" w:rsidP="000803CA">
      <w:pPr>
        <w:rPr>
          <w:rFonts w:ascii="Calibri" w:hAnsi="Calibri"/>
          <w:sz w:val="22"/>
          <w:szCs w:val="22"/>
          <w:lang w:val="en-GB" w:eastAsia="en-GB"/>
        </w:rPr>
      </w:pPr>
    </w:p>
    <w:p w:rsidR="000803CA" w:rsidRPr="000803CA" w:rsidRDefault="000803CA" w:rsidP="000803CA">
      <w:pPr>
        <w:jc w:val="both"/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 xml:space="preserve">3. </w:t>
      </w:r>
      <w:r>
        <w:rPr>
          <w:rFonts w:ascii="Calibri" w:hAnsi="Calibri"/>
          <w:sz w:val="22"/>
          <w:szCs w:val="22"/>
          <w:lang w:val="en-GB" w:eastAsia="en-GB"/>
        </w:rPr>
        <w:t xml:space="preserve"> 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Telephone System - ongoing Agenda item - continues to be under review. </w:t>
      </w:r>
      <w:r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There was some discussion </w:t>
      </w:r>
      <w:r w:rsidR="00D94EB7" w:rsidRPr="000803CA">
        <w:rPr>
          <w:rFonts w:ascii="Calibri" w:hAnsi="Calibri"/>
          <w:sz w:val="22"/>
          <w:szCs w:val="22"/>
          <w:lang w:val="en-GB" w:eastAsia="en-GB"/>
        </w:rPr>
        <w:t>around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="00D94EB7" w:rsidRPr="000803CA">
        <w:rPr>
          <w:rFonts w:ascii="Calibri" w:hAnsi="Calibri"/>
          <w:sz w:val="22"/>
          <w:szCs w:val="22"/>
          <w:lang w:val="en-GB" w:eastAsia="en-GB"/>
        </w:rPr>
        <w:t>ongoing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patient difficulties in getting through; GPs will see all </w:t>
      </w:r>
      <w:proofErr w:type="gramStart"/>
      <w:r w:rsidRPr="000803CA">
        <w:rPr>
          <w:rFonts w:ascii="Calibri" w:hAnsi="Calibri"/>
          <w:sz w:val="22"/>
          <w:szCs w:val="22"/>
          <w:lang w:val="en-GB" w:eastAsia="en-GB"/>
        </w:rPr>
        <w:t>under</w:t>
      </w:r>
      <w:proofErr w:type="gramEnd"/>
      <w:r w:rsidRPr="000803CA">
        <w:rPr>
          <w:rFonts w:ascii="Calibri" w:hAnsi="Calibri"/>
          <w:sz w:val="22"/>
          <w:szCs w:val="22"/>
          <w:lang w:val="en-GB" w:eastAsia="en-GB"/>
        </w:rPr>
        <w:t xml:space="preserve"> 5s, even if no appointments free and anyone who has experienced problems with getting a morning</w:t>
      </w:r>
      <w:r>
        <w:rPr>
          <w:rFonts w:ascii="Calibri" w:hAnsi="Calibri"/>
          <w:sz w:val="22"/>
          <w:szCs w:val="22"/>
          <w:lang w:val="en-GB" w:eastAsia="en-GB"/>
        </w:rPr>
        <w:t xml:space="preserve"> a</w:t>
      </w:r>
      <w:r w:rsidRPr="000803CA">
        <w:rPr>
          <w:rFonts w:ascii="Calibri" w:hAnsi="Calibri"/>
          <w:sz w:val="22"/>
          <w:szCs w:val="22"/>
          <w:lang w:val="en-GB" w:eastAsia="en-GB"/>
        </w:rPr>
        <w:t>ppointment will be given an afternoon slot when they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do manage to get through - in exceptional circumstances. </w:t>
      </w:r>
      <w:r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There was also discussion about how on-line appointment booking can be increased. </w:t>
      </w:r>
      <w:r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>All new patients will be given an application form for on-line access.</w:t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 xml:space="preserve">        </w:t>
      </w:r>
      <w:r>
        <w:rPr>
          <w:rFonts w:ascii="Calibri" w:hAnsi="Calibri"/>
          <w:sz w:val="22"/>
          <w:szCs w:val="22"/>
          <w:lang w:val="en-GB" w:eastAsia="en-GB"/>
        </w:rPr>
        <w:t xml:space="preserve">                                                                          </w:t>
      </w:r>
      <w:r w:rsidRPr="000803CA">
        <w:rPr>
          <w:rFonts w:ascii="Calibri" w:hAnsi="Calibri"/>
          <w:b/>
          <w:bCs/>
          <w:sz w:val="22"/>
          <w:szCs w:val="22"/>
          <w:lang w:val="en-GB" w:eastAsia="en-GB"/>
        </w:rPr>
        <w:t>This will be an agenda item for the next meeting.</w:t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 </w:t>
      </w:r>
    </w:p>
    <w:p w:rsidR="000803CA" w:rsidRPr="000803CA" w:rsidRDefault="000803CA" w:rsidP="000803CA">
      <w:pPr>
        <w:jc w:val="both"/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4.</w:t>
      </w:r>
      <w:r w:rsidR="001329D2">
        <w:rPr>
          <w:rFonts w:ascii="Calibri" w:hAnsi="Calibri"/>
          <w:sz w:val="22"/>
          <w:szCs w:val="22"/>
          <w:lang w:val="en-GB" w:eastAsia="en-GB"/>
        </w:rPr>
        <w:t xml:space="preserve">  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Return of Dr Powell from maternity leave - covered successfully by sessional GPs</w:t>
      </w:r>
      <w:r>
        <w:rPr>
          <w:rFonts w:ascii="Calibri" w:hAnsi="Calibri"/>
          <w:sz w:val="22"/>
          <w:szCs w:val="22"/>
          <w:lang w:val="en-GB" w:eastAsia="en-GB"/>
        </w:rPr>
        <w:t>.</w:t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 </w:t>
      </w:r>
    </w:p>
    <w:p w:rsidR="000803CA" w:rsidRPr="000803CA" w:rsidRDefault="000803CA" w:rsidP="000803CA">
      <w:pPr>
        <w:jc w:val="both"/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 xml:space="preserve">5.  Extended Hours - are now available on alternate Saturday mornings </w:t>
      </w:r>
      <w:r w:rsidR="00D94EB7">
        <w:rPr>
          <w:rFonts w:ascii="Calibri" w:hAnsi="Calibri"/>
          <w:sz w:val="22"/>
          <w:szCs w:val="22"/>
          <w:lang w:val="en-GB" w:eastAsia="en-GB"/>
        </w:rPr>
        <w:t>–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pre</w:t>
      </w:r>
      <w:r w:rsidR="00D94EB7">
        <w:rPr>
          <w:rFonts w:ascii="Calibri" w:hAnsi="Calibri"/>
          <w:sz w:val="22"/>
          <w:szCs w:val="22"/>
          <w:lang w:val="en-GB" w:eastAsia="en-GB"/>
        </w:rPr>
        <w:t>-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booked </w:t>
      </w:r>
      <w:r>
        <w:rPr>
          <w:rFonts w:ascii="Calibri" w:hAnsi="Calibri"/>
          <w:sz w:val="22"/>
          <w:szCs w:val="22"/>
          <w:lang w:val="en-GB" w:eastAsia="en-GB"/>
        </w:rPr>
        <w:t>a</w:t>
      </w:r>
      <w:r w:rsidRPr="000803CA">
        <w:rPr>
          <w:rFonts w:ascii="Calibri" w:hAnsi="Calibri"/>
          <w:sz w:val="22"/>
          <w:szCs w:val="22"/>
          <w:lang w:val="en-GB" w:eastAsia="en-GB"/>
        </w:rPr>
        <w:t>p</w:t>
      </w:r>
      <w:r>
        <w:rPr>
          <w:rFonts w:ascii="Calibri" w:hAnsi="Calibri"/>
          <w:sz w:val="22"/>
          <w:szCs w:val="22"/>
          <w:lang w:val="en-GB" w:eastAsia="en-GB"/>
        </w:rPr>
        <w:t>p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ointments </w:t>
      </w:r>
      <w:r>
        <w:rPr>
          <w:rFonts w:ascii="Calibri" w:hAnsi="Calibri"/>
          <w:sz w:val="22"/>
          <w:szCs w:val="22"/>
          <w:lang w:val="en-GB" w:eastAsia="en-GB"/>
        </w:rPr>
        <w:t>–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and</w:t>
      </w:r>
      <w:r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alternate Tuesday evenings until 20.30. 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>These clinics are showing good take up.</w:t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 </w:t>
      </w:r>
    </w:p>
    <w:p w:rsidR="000803CA" w:rsidRPr="000803CA" w:rsidRDefault="000803CA" w:rsidP="001329D2">
      <w:pPr>
        <w:jc w:val="both"/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 xml:space="preserve">6. </w:t>
      </w:r>
      <w:r w:rsidR="001329D2">
        <w:rPr>
          <w:rFonts w:ascii="Calibri" w:hAnsi="Calibri"/>
          <w:sz w:val="22"/>
          <w:szCs w:val="22"/>
          <w:lang w:val="en-GB" w:eastAsia="en-GB"/>
        </w:rPr>
        <w:t xml:space="preserve"> 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Age UK. </w:t>
      </w:r>
      <w:r w:rsidR="001329D2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>The Manager of the Lyminge Age UK has asked MH if the surgery can promote its services within the</w:t>
      </w:r>
      <w:r w:rsidR="001329D2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>surgery.</w:t>
      </w:r>
      <w:r w:rsidR="001329D2">
        <w:rPr>
          <w:rFonts w:ascii="Calibri" w:hAnsi="Calibri"/>
          <w:sz w:val="22"/>
          <w:szCs w:val="22"/>
          <w:lang w:val="en-GB" w:eastAsia="en-GB"/>
        </w:rPr>
        <w:t xml:space="preserve"> 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JW will meet with the Manager and report back. </w:t>
      </w:r>
      <w:r w:rsidR="001329D2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b/>
          <w:bCs/>
          <w:sz w:val="22"/>
          <w:szCs w:val="22"/>
          <w:lang w:val="en-GB" w:eastAsia="en-GB"/>
        </w:rPr>
        <w:t>See attached notes of this meeting.</w:t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 </w:t>
      </w:r>
    </w:p>
    <w:p w:rsidR="000803CA" w:rsidRPr="000803CA" w:rsidRDefault="000803CA" w:rsidP="00D94EB7">
      <w:pPr>
        <w:jc w:val="both"/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 xml:space="preserve">7. </w:t>
      </w:r>
      <w:r w:rsidR="001329D2">
        <w:rPr>
          <w:rFonts w:ascii="Calibri" w:hAnsi="Calibri"/>
          <w:sz w:val="22"/>
          <w:szCs w:val="22"/>
          <w:lang w:val="en-GB" w:eastAsia="en-GB"/>
        </w:rPr>
        <w:t xml:space="preserve">  </w:t>
      </w:r>
      <w:r w:rsidRPr="000803CA">
        <w:rPr>
          <w:rFonts w:ascii="Calibri" w:hAnsi="Calibri"/>
          <w:sz w:val="22"/>
          <w:szCs w:val="22"/>
          <w:lang w:val="en-GB" w:eastAsia="en-GB"/>
        </w:rPr>
        <w:t>NLS PPG - there was discussion around the current PPG membership and it was agreed th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at </w:t>
      </w:r>
      <w:r w:rsidRPr="000803CA">
        <w:rPr>
          <w:rFonts w:ascii="Calibri" w:hAnsi="Calibri"/>
          <w:sz w:val="22"/>
          <w:szCs w:val="22"/>
          <w:lang w:val="en-GB" w:eastAsia="en-GB"/>
        </w:rPr>
        <w:t>we would try to recruit additional members. YN will provide a hardback folder for the waiting room, to contain the PPG Terms </w:t>
      </w:r>
      <w:r w:rsidR="00D94EB7">
        <w:rPr>
          <w:rFonts w:ascii="Calibri" w:hAnsi="Calibri"/>
          <w:sz w:val="22"/>
          <w:szCs w:val="22"/>
          <w:lang w:val="en-GB" w:eastAsia="en-GB"/>
        </w:rPr>
        <w:t>o</w:t>
      </w:r>
      <w:r w:rsidRPr="000803CA">
        <w:rPr>
          <w:rFonts w:ascii="Calibri" w:hAnsi="Calibri"/>
          <w:sz w:val="22"/>
          <w:szCs w:val="22"/>
          <w:lang w:val="en-GB" w:eastAsia="en-GB"/>
        </w:rPr>
        <w:t>f Reference and details of what a PPG is.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Also some forms for anyone wanting to join this group.</w:t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 </w:t>
      </w:r>
    </w:p>
    <w:p w:rsidR="000803CA" w:rsidRPr="000803CA" w:rsidRDefault="000803CA" w:rsidP="00D94EB7">
      <w:pPr>
        <w:jc w:val="both"/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 xml:space="preserve">8. 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 </w:t>
      </w:r>
      <w:proofErr w:type="gramStart"/>
      <w:r w:rsidRPr="000803CA">
        <w:rPr>
          <w:rFonts w:ascii="Calibri" w:hAnsi="Calibri"/>
          <w:sz w:val="22"/>
          <w:szCs w:val="22"/>
          <w:lang w:val="en-GB" w:eastAsia="en-GB"/>
        </w:rPr>
        <w:t>A.O.B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-</w:t>
      </w:r>
      <w:proofErr w:type="gramEnd"/>
      <w:r w:rsidR="00D94EB7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Possible closure of the Lyminge Pharmacy 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>- JB said that the Practice is actively supporting the Pharmacy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in its bid to avoid having its dispensing licence removed.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 Also JB feels that the Pharmacy is unlikely to close as it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>serves a large community and has much local support.</w:t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 </w:t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 xml:space="preserve">9. 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  </w:t>
      </w:r>
      <w:r w:rsidRPr="000803CA">
        <w:rPr>
          <w:rFonts w:ascii="Calibri" w:hAnsi="Calibri"/>
          <w:sz w:val="22"/>
          <w:szCs w:val="22"/>
          <w:lang w:val="en-GB" w:eastAsia="en-GB"/>
        </w:rPr>
        <w:t xml:space="preserve">Date of Next </w:t>
      </w:r>
      <w:proofErr w:type="gramStart"/>
      <w:r w:rsidRPr="000803CA">
        <w:rPr>
          <w:rFonts w:ascii="Calibri" w:hAnsi="Calibri"/>
          <w:sz w:val="22"/>
          <w:szCs w:val="22"/>
          <w:lang w:val="en-GB" w:eastAsia="en-GB"/>
        </w:rPr>
        <w:t xml:space="preserve">Meeting 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>-</w:t>
      </w:r>
      <w:proofErr w:type="gramEnd"/>
      <w:r w:rsidRPr="000803CA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="00D94EB7"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0803CA">
        <w:rPr>
          <w:rFonts w:ascii="Calibri" w:hAnsi="Calibri"/>
          <w:sz w:val="22"/>
          <w:szCs w:val="22"/>
          <w:lang w:val="en-GB" w:eastAsia="en-GB"/>
        </w:rPr>
        <w:t>Monday 4 July 2016 at NLS at 18.30 </w:t>
      </w:r>
    </w:p>
    <w:p w:rsidR="000803CA" w:rsidRPr="000803CA" w:rsidRDefault="000803CA" w:rsidP="000803CA">
      <w:pPr>
        <w:rPr>
          <w:lang w:val="en-GB" w:eastAsia="en-GB"/>
        </w:rPr>
      </w:pPr>
      <w:r w:rsidRPr="000803CA">
        <w:rPr>
          <w:rFonts w:ascii="Calibri" w:hAnsi="Calibri"/>
          <w:sz w:val="22"/>
          <w:szCs w:val="22"/>
          <w:lang w:val="en-GB" w:eastAsia="en-GB"/>
        </w:rPr>
        <w:t> </w:t>
      </w:r>
    </w:p>
    <w:p w:rsidR="000803CA" w:rsidRPr="000803CA" w:rsidRDefault="000803CA" w:rsidP="000803CA">
      <w:pPr>
        <w:rPr>
          <w:rFonts w:ascii="Calibri" w:hAnsi="Calibri"/>
          <w:sz w:val="22"/>
          <w:szCs w:val="22"/>
          <w:lang w:val="en-GB" w:eastAsia="en-GB"/>
        </w:rPr>
      </w:pPr>
      <w:r w:rsidRPr="000803CA">
        <w:rPr>
          <w:lang w:val="en-GB" w:eastAsia="en-GB"/>
        </w:rPr>
        <w:t> </w:t>
      </w:r>
    </w:p>
    <w:p w:rsidR="00F27BA6" w:rsidRDefault="00F27BA6"/>
    <w:sectPr w:rsidR="00F27B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CA"/>
    <w:rsid w:val="000803CA"/>
    <w:rsid w:val="001329D2"/>
    <w:rsid w:val="003D1E26"/>
    <w:rsid w:val="00731F83"/>
    <w:rsid w:val="0088475C"/>
    <w:rsid w:val="00A02DD5"/>
    <w:rsid w:val="00A9175F"/>
    <w:rsid w:val="00B66CF9"/>
    <w:rsid w:val="00BD0857"/>
    <w:rsid w:val="00D94EB7"/>
    <w:rsid w:val="00E8253E"/>
    <w:rsid w:val="00F27BA6"/>
    <w:rsid w:val="00F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66CF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8"/>
    </w:rPr>
  </w:style>
  <w:style w:type="character" w:styleId="Hyperlink">
    <w:name w:val="Hyperlink"/>
    <w:basedOn w:val="DefaultParagraphFont"/>
    <w:uiPriority w:val="99"/>
    <w:unhideWhenUsed/>
    <w:rsid w:val="000803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03CA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0803C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94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EB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66CF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8"/>
    </w:rPr>
  </w:style>
  <w:style w:type="character" w:styleId="Hyperlink">
    <w:name w:val="Hyperlink"/>
    <w:basedOn w:val="DefaultParagraphFont"/>
    <w:uiPriority w:val="99"/>
    <w:unhideWhenUsed/>
    <w:rsid w:val="000803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03CA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0803C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94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EB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Thomason</dc:creator>
  <cp:lastModifiedBy>Leigh Thomason</cp:lastModifiedBy>
  <cp:revision>2</cp:revision>
  <cp:lastPrinted>2016-05-19T12:09:00Z</cp:lastPrinted>
  <dcterms:created xsi:type="dcterms:W3CDTF">2016-05-19T12:18:00Z</dcterms:created>
  <dcterms:modified xsi:type="dcterms:W3CDTF">2016-05-19T12:18:00Z</dcterms:modified>
</cp:coreProperties>
</file>